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  <w:gridCol w:w="3428"/>
        <w:gridCol w:w="1536"/>
        <w:gridCol w:w="24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950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36"/>
                <w:szCs w:val="36"/>
                <w:lang w:val="en-US" w:eastAsia="zh-CN"/>
              </w:rPr>
              <w:t>体育教学器材申购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36"/>
                <w:szCs w:val="36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2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需用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器材</w:t>
            </w:r>
          </w:p>
        </w:tc>
        <w:tc>
          <w:tcPr>
            <w:tcW w:w="3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_GB2312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教研室</w:t>
            </w:r>
          </w:p>
        </w:tc>
        <w:tc>
          <w:tcPr>
            <w:tcW w:w="2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2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器材申购责任人</w:t>
            </w:r>
          </w:p>
        </w:tc>
        <w:tc>
          <w:tcPr>
            <w:tcW w:w="74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Na：                     Tel：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  <w:jc w:val="center"/>
        </w:trPr>
        <w:tc>
          <w:tcPr>
            <w:tcW w:w="2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器材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名称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数量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及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使用存放地点</w:t>
            </w:r>
          </w:p>
        </w:tc>
        <w:tc>
          <w:tcPr>
            <w:tcW w:w="74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50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说明：1000元以上教学器材需器材领用人与资产管理员联系做器材资产登记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  <w:jc w:val="center"/>
        </w:trPr>
        <w:tc>
          <w:tcPr>
            <w:tcW w:w="950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器材规格描述及购买渠道推荐（可附图）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:</w:t>
            </w: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2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教研室主任意见</w:t>
            </w:r>
          </w:p>
        </w:tc>
        <w:tc>
          <w:tcPr>
            <w:tcW w:w="74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负责人：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2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教学院长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4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                      负责人：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场馆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保障与后勤服务中心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4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分管院长意见：</w:t>
            </w:r>
          </w:p>
          <w:p>
            <w:pPr>
              <w:widowControl/>
              <w:jc w:val="both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                </w:t>
            </w:r>
          </w:p>
          <w:p>
            <w:pPr>
              <w:widowControl/>
              <w:jc w:val="both"/>
              <w:rPr>
                <w:rFonts w:hint="default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场馆中心负责人意见：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系领导意见</w:t>
            </w:r>
          </w:p>
        </w:tc>
        <w:tc>
          <w:tcPr>
            <w:tcW w:w="74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                   负责人：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00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说明：此表填写后由</w:t>
            </w:r>
            <w:r>
              <w:rPr>
                <w:rFonts w:hint="eastAsia" w:ascii="楷体_GB2312" w:hAnsi="宋体" w:eastAsia="Malgun Gothic" w:cs="宋体"/>
                <w:kern w:val="0"/>
                <w:sz w:val="24"/>
                <w:szCs w:val="24"/>
                <w:lang w:val="en-US" w:eastAsia="ko-KR"/>
              </w:rPr>
              <w:t>1)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教研室主任认可并提交至</w:t>
            </w:r>
            <w:r>
              <w:rPr>
                <w:rFonts w:hint="eastAsia" w:ascii="楷体_GB2312" w:hAnsi="宋体" w:eastAsia="Malgun Gothic" w:cs="宋体"/>
                <w:kern w:val="0"/>
                <w:sz w:val="24"/>
                <w:szCs w:val="24"/>
                <w:lang w:val="en-US" w:eastAsia="ko-KR"/>
              </w:rPr>
              <w:t>2)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教学院长签字，后与</w:t>
            </w:r>
            <w:r>
              <w:rPr>
                <w:rFonts w:hint="eastAsia" w:ascii="楷体_GB2312" w:hAnsi="宋体" w:eastAsia="Malgun Gothic" w:cs="宋体"/>
                <w:kern w:val="0"/>
                <w:sz w:val="24"/>
                <w:szCs w:val="24"/>
                <w:lang w:val="en-US" w:eastAsia="ko-KR"/>
              </w:rPr>
              <w:t>3)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系场馆后勤保障中心联系。大型器材、实验设备申购需附申请报告，后由系场馆后勤保障中心提交校资产与实验室管理处审批。</w:t>
            </w:r>
            <w:bookmarkStart w:id="0" w:name="_GoBack"/>
            <w:bookmarkEnd w:id="0"/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kOTFlMjNlYTBkM2Q5YzkzYzYyZjA2ZGVlZDVlYTcifQ=="/>
  </w:docVars>
  <w:rsids>
    <w:rsidRoot w:val="00000000"/>
    <w:rsid w:val="19697667"/>
    <w:rsid w:val="1C12011F"/>
    <w:rsid w:val="20137AF6"/>
    <w:rsid w:val="21774AB8"/>
    <w:rsid w:val="22DC1981"/>
    <w:rsid w:val="294644ED"/>
    <w:rsid w:val="2D695D5F"/>
    <w:rsid w:val="3772354C"/>
    <w:rsid w:val="44150A49"/>
    <w:rsid w:val="544E7E11"/>
    <w:rsid w:val="5F3F4774"/>
    <w:rsid w:val="660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243</Characters>
  <Lines>0</Lines>
  <Paragraphs>0</Paragraphs>
  <TotalTime>0</TotalTime>
  <ScaleCrop>false</ScaleCrop>
  <LinksUpToDate>false</LinksUpToDate>
  <CharactersWithSpaces>371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2024-05-09T21:14:00Z</dcterms:created>
  <dc:creator>lvtao</dc:creator>
  <cp:lastModifiedBy>l t</cp:lastModifiedBy>
  <dcterms:modified xsi:type="dcterms:W3CDTF">2025-03-20T07:12:33Z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5E09255888C24C38922A7194D84D16EF</vt:lpwstr>
  </property>
</Properties>
</file>